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1C8164" w14:textId="153FE008" w:rsidR="00A33E79" w:rsidRPr="00A33E79" w:rsidRDefault="00A33E79" w:rsidP="00A33E79">
      <w:pPr>
        <w:shd w:val="clear" w:color="auto" w:fill="FFFFFF"/>
        <w:spacing w:after="0" w:line="240" w:lineRule="auto"/>
        <w:rPr>
          <w:rFonts w:ascii="Segoe UI Historic" w:eastAsia="Times New Roman" w:hAnsi="Segoe UI Historic" w:cs="Segoe UI Historic"/>
          <w:b/>
          <w:bCs/>
          <w:color w:val="050505"/>
          <w:sz w:val="28"/>
          <w:szCs w:val="28"/>
          <w:lang w:eastAsia="en-GB"/>
        </w:rPr>
      </w:pPr>
      <w:r w:rsidRPr="00A33E79">
        <w:rPr>
          <w:rFonts w:ascii="Segoe UI Historic" w:eastAsia="Times New Roman" w:hAnsi="Segoe UI Historic" w:cs="Segoe UI Historic"/>
          <w:b/>
          <w:bCs/>
          <w:color w:val="050505"/>
          <w:sz w:val="28"/>
          <w:szCs w:val="28"/>
          <w:lang w:eastAsia="en-GB"/>
        </w:rPr>
        <w:t>COVID 19 GUIDELINES – 24TH SEPTEMBER 2020</w:t>
      </w:r>
    </w:p>
    <w:p w14:paraId="4E82494E" w14:textId="77777777" w:rsidR="00A33E79" w:rsidRPr="00A33E79" w:rsidRDefault="00A33E79" w:rsidP="00A33E79">
      <w:pPr>
        <w:shd w:val="clear" w:color="auto" w:fill="FFFFFF"/>
        <w:spacing w:after="0" w:line="240" w:lineRule="auto"/>
        <w:rPr>
          <w:rFonts w:ascii="Segoe UI Historic" w:eastAsia="Times New Roman" w:hAnsi="Segoe UI Historic" w:cs="Segoe UI Historic"/>
          <w:color w:val="050505"/>
          <w:sz w:val="23"/>
          <w:szCs w:val="23"/>
          <w:lang w:eastAsia="en-GB"/>
        </w:rPr>
      </w:pPr>
    </w:p>
    <w:p w14:paraId="509CA468" w14:textId="28C97509" w:rsidR="00A33E79" w:rsidRDefault="00A33E79" w:rsidP="00A33E79">
      <w:pPr>
        <w:shd w:val="clear" w:color="auto" w:fill="FFFFFF"/>
        <w:spacing w:after="0" w:line="240" w:lineRule="auto"/>
        <w:rPr>
          <w:rFonts w:ascii="Segoe UI Historic" w:eastAsia="Times New Roman" w:hAnsi="Segoe UI Historic" w:cs="Segoe UI Historic"/>
          <w:color w:val="050505"/>
          <w:sz w:val="23"/>
          <w:szCs w:val="23"/>
          <w:lang w:eastAsia="en-GB"/>
        </w:rPr>
      </w:pPr>
      <w:r w:rsidRPr="00A33E79">
        <w:rPr>
          <w:rFonts w:ascii="Segoe UI Historic" w:eastAsia="Times New Roman" w:hAnsi="Segoe UI Historic" w:cs="Segoe UI Historic"/>
          <w:color w:val="050505"/>
          <w:sz w:val="23"/>
          <w:szCs w:val="23"/>
          <w:lang w:eastAsia="en-GB"/>
        </w:rPr>
        <w:t>Following government guidelines, we can confirm that we can continue as normal, under phase one of the martial arts guidelines. DCMS have confirmed to the Combat Sports Group that they do not fall under the description of “team sports” but rather “individual sports” undertaking fitness and training activities within published guidelines, COVID-19 secure and risk-assessed, and safe to continue.</w:t>
      </w:r>
    </w:p>
    <w:p w14:paraId="539BA619" w14:textId="77777777" w:rsidR="00A33E79" w:rsidRPr="00A33E79" w:rsidRDefault="00A33E79" w:rsidP="00A33E79">
      <w:pPr>
        <w:shd w:val="clear" w:color="auto" w:fill="FFFFFF"/>
        <w:spacing w:after="0" w:line="240" w:lineRule="auto"/>
        <w:rPr>
          <w:rFonts w:ascii="Segoe UI Historic" w:eastAsia="Times New Roman" w:hAnsi="Segoe UI Historic" w:cs="Segoe UI Historic"/>
          <w:color w:val="050505"/>
          <w:sz w:val="23"/>
          <w:szCs w:val="23"/>
          <w:lang w:eastAsia="en-GB"/>
        </w:rPr>
      </w:pPr>
    </w:p>
    <w:p w14:paraId="245C03C6" w14:textId="77430A3A" w:rsidR="00A33E79" w:rsidRPr="00A33E79" w:rsidRDefault="00A33E79" w:rsidP="00A33E79">
      <w:pPr>
        <w:shd w:val="clear" w:color="auto" w:fill="FFFFFF"/>
        <w:spacing w:after="0" w:line="240" w:lineRule="auto"/>
        <w:rPr>
          <w:rFonts w:ascii="Segoe UI Historic" w:eastAsia="Times New Roman" w:hAnsi="Segoe UI Historic" w:cs="Segoe UI Historic"/>
          <w:b/>
          <w:bCs/>
          <w:color w:val="050505"/>
          <w:sz w:val="28"/>
          <w:szCs w:val="28"/>
          <w:lang w:eastAsia="en-GB"/>
        </w:rPr>
      </w:pPr>
      <w:r w:rsidRPr="00A33E79">
        <w:rPr>
          <w:rFonts w:ascii="Segoe UI Historic" w:eastAsia="Times New Roman" w:hAnsi="Segoe UI Historic" w:cs="Segoe UI Historic"/>
          <w:b/>
          <w:bCs/>
          <w:color w:val="050505"/>
          <w:sz w:val="28"/>
          <w:szCs w:val="28"/>
          <w:lang w:eastAsia="en-GB"/>
        </w:rPr>
        <w:t>Phase One</w:t>
      </w:r>
    </w:p>
    <w:p w14:paraId="61EC4B8E" w14:textId="77777777" w:rsidR="00A33E79" w:rsidRPr="00A33E79" w:rsidRDefault="00A33E79" w:rsidP="00A33E79">
      <w:pPr>
        <w:shd w:val="clear" w:color="auto" w:fill="FFFFFF"/>
        <w:spacing w:after="0" w:line="240" w:lineRule="auto"/>
        <w:rPr>
          <w:rFonts w:ascii="Segoe UI Historic" w:eastAsia="Times New Roman" w:hAnsi="Segoe UI Historic" w:cs="Segoe UI Historic"/>
          <w:color w:val="050505"/>
          <w:sz w:val="23"/>
          <w:szCs w:val="23"/>
          <w:lang w:eastAsia="en-GB"/>
        </w:rPr>
      </w:pPr>
    </w:p>
    <w:p w14:paraId="52C20218" w14:textId="04AB2778" w:rsidR="00A33E79" w:rsidRPr="00A33E79" w:rsidRDefault="00A33E79" w:rsidP="00A33E79">
      <w:pPr>
        <w:pStyle w:val="ListParagraph"/>
        <w:numPr>
          <w:ilvl w:val="0"/>
          <w:numId w:val="1"/>
        </w:numPr>
        <w:shd w:val="clear" w:color="auto" w:fill="FFFFFF"/>
        <w:spacing w:after="240" w:line="240" w:lineRule="auto"/>
        <w:rPr>
          <w:rFonts w:ascii="Segoe UI Historic" w:eastAsia="Times New Roman" w:hAnsi="Segoe UI Historic" w:cs="Segoe UI Historic"/>
          <w:color w:val="050505"/>
          <w:sz w:val="23"/>
          <w:szCs w:val="23"/>
          <w:lang w:eastAsia="en-GB"/>
        </w:rPr>
      </w:pPr>
      <w:r w:rsidRPr="00A33E79">
        <w:rPr>
          <w:rFonts w:ascii="Segoe UI Historic" w:eastAsia="Times New Roman" w:hAnsi="Segoe UI Historic" w:cs="Segoe UI Historic"/>
          <w:color w:val="050505"/>
          <w:sz w:val="23"/>
          <w:szCs w:val="23"/>
          <w:lang w:eastAsia="en-GB"/>
        </w:rPr>
        <w:t>COVID-19 Risk Assessment with mitigations in place. Adhere to social distancing and hygiene rules. Instructor adapt Risk Assessment template per location, read and understand. Instructor to have First Aid equipment and suitable PPE.</w:t>
      </w:r>
    </w:p>
    <w:p w14:paraId="7BED9B7E" w14:textId="5F732FE7" w:rsidR="00A33E79" w:rsidRPr="00A33E79" w:rsidRDefault="00A33E79" w:rsidP="00A33E79">
      <w:pPr>
        <w:shd w:val="clear" w:color="auto" w:fill="FFFFFF"/>
        <w:spacing w:after="0" w:line="276" w:lineRule="auto"/>
        <w:ind w:left="360"/>
        <w:rPr>
          <w:rFonts w:ascii="Segoe UI Historic" w:eastAsia="Times New Roman" w:hAnsi="Segoe UI Historic" w:cs="Segoe UI Historic"/>
          <w:color w:val="050505"/>
          <w:sz w:val="23"/>
          <w:szCs w:val="23"/>
          <w:lang w:eastAsia="en-GB"/>
        </w:rPr>
      </w:pPr>
      <w:r w:rsidRPr="00A33E79">
        <w:rPr>
          <w:rFonts w:ascii="inherit" w:eastAsia="Times New Roman" w:hAnsi="inherit" w:cs="Segoe UI Historic"/>
          <w:noProof/>
          <w:color w:val="050505"/>
          <w:sz w:val="23"/>
          <w:szCs w:val="23"/>
          <w:lang w:eastAsia="en-GB"/>
        </w:rPr>
        <w:drawing>
          <wp:inline distT="0" distB="0" distL="0" distR="0" wp14:anchorId="0EC74C9A" wp14:editId="0ED25F3A">
            <wp:extent cx="152400" cy="152400"/>
            <wp:effectExtent l="0" t="0" r="0" b="0"/>
            <wp:docPr id="16" name="Picture 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33E79">
        <w:rPr>
          <w:rFonts w:ascii="Segoe UI Historic" w:eastAsia="Times New Roman" w:hAnsi="Segoe UI Historic" w:cs="Segoe UI Historic"/>
          <w:color w:val="050505"/>
          <w:sz w:val="23"/>
          <w:szCs w:val="23"/>
          <w:lang w:eastAsia="en-GB"/>
        </w:rPr>
        <w:t xml:space="preserve">Set capacity to 1 student </w:t>
      </w:r>
      <w:r>
        <w:rPr>
          <w:rFonts w:ascii="Segoe UI Historic" w:eastAsia="Times New Roman" w:hAnsi="Segoe UI Historic" w:cs="Segoe UI Historic"/>
          <w:color w:val="050505"/>
          <w:sz w:val="23"/>
          <w:szCs w:val="23"/>
          <w:lang w:eastAsia="en-GB"/>
        </w:rPr>
        <w:t>per</w:t>
      </w:r>
      <w:r w:rsidRPr="00A33E79">
        <w:rPr>
          <w:rFonts w:ascii="Segoe UI Historic" w:eastAsia="Times New Roman" w:hAnsi="Segoe UI Historic" w:cs="Segoe UI Historic"/>
          <w:color w:val="050505"/>
          <w:sz w:val="23"/>
          <w:szCs w:val="23"/>
          <w:lang w:eastAsia="en-GB"/>
        </w:rPr>
        <w:t xml:space="preserve"> 100sqft.</w:t>
      </w:r>
    </w:p>
    <w:p w14:paraId="6573262F" w14:textId="77777777" w:rsidR="00A33E79" w:rsidRPr="00A33E79" w:rsidRDefault="00A33E79" w:rsidP="00A33E79">
      <w:pPr>
        <w:shd w:val="clear" w:color="auto" w:fill="FFFFFF"/>
        <w:spacing w:after="0" w:line="276" w:lineRule="auto"/>
        <w:ind w:left="360"/>
        <w:rPr>
          <w:rFonts w:ascii="Segoe UI Historic" w:eastAsia="Times New Roman" w:hAnsi="Segoe UI Historic" w:cs="Segoe UI Historic"/>
          <w:color w:val="050505"/>
          <w:sz w:val="23"/>
          <w:szCs w:val="23"/>
          <w:lang w:eastAsia="en-GB"/>
        </w:rPr>
      </w:pPr>
      <w:r w:rsidRPr="00A33E79">
        <w:rPr>
          <w:rFonts w:ascii="inherit" w:eastAsia="Times New Roman" w:hAnsi="inherit" w:cs="Segoe UI Historic"/>
          <w:noProof/>
          <w:color w:val="050505"/>
          <w:sz w:val="23"/>
          <w:szCs w:val="23"/>
          <w:lang w:eastAsia="en-GB"/>
        </w:rPr>
        <w:drawing>
          <wp:inline distT="0" distB="0" distL="0" distR="0" wp14:anchorId="379BFF26" wp14:editId="76982ECA">
            <wp:extent cx="152400" cy="152400"/>
            <wp:effectExtent l="0" t="0" r="0" b="0"/>
            <wp:docPr id="17" name="Picture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33E79">
        <w:rPr>
          <w:rFonts w:ascii="Segoe UI Historic" w:eastAsia="Times New Roman" w:hAnsi="Segoe UI Historic" w:cs="Segoe UI Historic"/>
          <w:color w:val="050505"/>
          <w:sz w:val="23"/>
          <w:szCs w:val="23"/>
          <w:lang w:eastAsia="en-GB"/>
        </w:rPr>
        <w:t>QR Code visible at entrance.</w:t>
      </w:r>
    </w:p>
    <w:p w14:paraId="0D8CCB32" w14:textId="77777777" w:rsidR="00A33E79" w:rsidRPr="00A33E79" w:rsidRDefault="00A33E79" w:rsidP="00A33E79">
      <w:pPr>
        <w:shd w:val="clear" w:color="auto" w:fill="FFFFFF"/>
        <w:spacing w:after="0" w:line="276" w:lineRule="auto"/>
        <w:ind w:left="360"/>
        <w:rPr>
          <w:rFonts w:ascii="Segoe UI Historic" w:eastAsia="Times New Roman" w:hAnsi="Segoe UI Historic" w:cs="Segoe UI Historic"/>
          <w:color w:val="050505"/>
          <w:sz w:val="23"/>
          <w:szCs w:val="23"/>
          <w:lang w:eastAsia="en-GB"/>
        </w:rPr>
      </w:pPr>
      <w:r w:rsidRPr="00A33E79">
        <w:rPr>
          <w:rFonts w:ascii="inherit" w:eastAsia="Times New Roman" w:hAnsi="inherit" w:cs="Segoe UI Historic"/>
          <w:noProof/>
          <w:color w:val="050505"/>
          <w:sz w:val="23"/>
          <w:szCs w:val="23"/>
          <w:lang w:eastAsia="en-GB"/>
        </w:rPr>
        <w:drawing>
          <wp:inline distT="0" distB="0" distL="0" distR="0" wp14:anchorId="4748015B" wp14:editId="3068D135">
            <wp:extent cx="152400" cy="152400"/>
            <wp:effectExtent l="0" t="0" r="0" b="0"/>
            <wp:docPr id="18" name="Picture 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33E79">
        <w:rPr>
          <w:rFonts w:ascii="Segoe UI Historic" w:eastAsia="Times New Roman" w:hAnsi="Segoe UI Historic" w:cs="Segoe UI Historic"/>
          <w:color w:val="050505"/>
          <w:sz w:val="23"/>
          <w:szCs w:val="23"/>
          <w:lang w:eastAsia="en-GB"/>
        </w:rPr>
        <w:t>Instructor to wear face shield at 1m+ and in communal areas. Instructor to administer hand sanitiser for entry and exit. Temperature checks are recommended.</w:t>
      </w:r>
    </w:p>
    <w:p w14:paraId="6D5BE2C7" w14:textId="77777777" w:rsidR="00A33E79" w:rsidRPr="00A33E79" w:rsidRDefault="00A33E79" w:rsidP="00A33E79">
      <w:pPr>
        <w:shd w:val="clear" w:color="auto" w:fill="FFFFFF"/>
        <w:spacing w:after="0" w:line="276" w:lineRule="auto"/>
        <w:ind w:left="360"/>
        <w:rPr>
          <w:rFonts w:ascii="Segoe UI Historic" w:eastAsia="Times New Roman" w:hAnsi="Segoe UI Historic" w:cs="Segoe UI Historic"/>
          <w:color w:val="050505"/>
          <w:sz w:val="23"/>
          <w:szCs w:val="23"/>
          <w:lang w:eastAsia="en-GB"/>
        </w:rPr>
      </w:pPr>
      <w:r w:rsidRPr="00A33E79">
        <w:rPr>
          <w:rFonts w:ascii="inherit" w:eastAsia="Times New Roman" w:hAnsi="inherit" w:cs="Segoe UI Historic"/>
          <w:noProof/>
          <w:color w:val="050505"/>
          <w:sz w:val="23"/>
          <w:szCs w:val="23"/>
          <w:lang w:eastAsia="en-GB"/>
        </w:rPr>
        <w:drawing>
          <wp:inline distT="0" distB="0" distL="0" distR="0" wp14:anchorId="402EAD3B" wp14:editId="59B87524">
            <wp:extent cx="152400" cy="152400"/>
            <wp:effectExtent l="0" t="0" r="0" b="0"/>
            <wp:docPr id="19" name="Picture 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33E79">
        <w:rPr>
          <w:rFonts w:ascii="Segoe UI Historic" w:eastAsia="Times New Roman" w:hAnsi="Segoe UI Historic" w:cs="Segoe UI Historic"/>
          <w:color w:val="050505"/>
          <w:sz w:val="23"/>
          <w:szCs w:val="23"/>
          <w:lang w:eastAsia="en-GB"/>
        </w:rPr>
        <w:t xml:space="preserve">Instructor to advise parents to scan QR Code. Instructor to use </w:t>
      </w:r>
      <w:proofErr w:type="spellStart"/>
      <w:r w:rsidRPr="00A33E79">
        <w:rPr>
          <w:rFonts w:ascii="Segoe UI Historic" w:eastAsia="Times New Roman" w:hAnsi="Segoe UI Historic" w:cs="Segoe UI Historic"/>
          <w:color w:val="050505"/>
          <w:sz w:val="23"/>
          <w:szCs w:val="23"/>
          <w:lang w:eastAsia="en-GB"/>
        </w:rPr>
        <w:t>myma</w:t>
      </w:r>
      <w:proofErr w:type="spellEnd"/>
      <w:r w:rsidRPr="00A33E79">
        <w:rPr>
          <w:rFonts w:ascii="Segoe UI Historic" w:eastAsia="Times New Roman" w:hAnsi="Segoe UI Historic" w:cs="Segoe UI Historic"/>
          <w:color w:val="050505"/>
          <w:sz w:val="23"/>
          <w:szCs w:val="23"/>
          <w:lang w:eastAsia="en-GB"/>
        </w:rPr>
        <w:t xml:space="preserve"> attend to take attendance, this is mandatory.</w:t>
      </w:r>
    </w:p>
    <w:p w14:paraId="7917CD2C" w14:textId="77777777" w:rsidR="00A33E79" w:rsidRPr="00A33E79" w:rsidRDefault="00A33E79" w:rsidP="00A33E79">
      <w:pPr>
        <w:shd w:val="clear" w:color="auto" w:fill="FFFFFF"/>
        <w:spacing w:after="0" w:line="276" w:lineRule="auto"/>
        <w:ind w:left="360"/>
        <w:rPr>
          <w:rFonts w:ascii="Segoe UI Historic" w:eastAsia="Times New Roman" w:hAnsi="Segoe UI Historic" w:cs="Segoe UI Historic"/>
          <w:color w:val="050505"/>
          <w:sz w:val="23"/>
          <w:szCs w:val="23"/>
          <w:lang w:eastAsia="en-GB"/>
        </w:rPr>
      </w:pPr>
      <w:r w:rsidRPr="00A33E79">
        <w:rPr>
          <w:rFonts w:ascii="inherit" w:eastAsia="Times New Roman" w:hAnsi="inherit" w:cs="Segoe UI Historic"/>
          <w:noProof/>
          <w:color w:val="050505"/>
          <w:sz w:val="23"/>
          <w:szCs w:val="23"/>
          <w:lang w:eastAsia="en-GB"/>
        </w:rPr>
        <w:drawing>
          <wp:inline distT="0" distB="0" distL="0" distR="0" wp14:anchorId="1472D593" wp14:editId="147826AC">
            <wp:extent cx="152400" cy="152400"/>
            <wp:effectExtent l="0" t="0" r="0" b="0"/>
            <wp:docPr id="20" name="Picture 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33E79">
        <w:rPr>
          <w:rFonts w:ascii="Segoe UI Historic" w:eastAsia="Times New Roman" w:hAnsi="Segoe UI Historic" w:cs="Segoe UI Historic"/>
          <w:color w:val="050505"/>
          <w:sz w:val="23"/>
          <w:szCs w:val="23"/>
          <w:lang w:eastAsia="en-GB"/>
        </w:rPr>
        <w:t>Students / parent to wear face covering in any communal areas, this is optional use during activity.</w:t>
      </w:r>
    </w:p>
    <w:p w14:paraId="21270BF2" w14:textId="77777777" w:rsidR="00A33E79" w:rsidRPr="00A33E79" w:rsidRDefault="00A33E79" w:rsidP="00A33E79">
      <w:pPr>
        <w:shd w:val="clear" w:color="auto" w:fill="FFFFFF"/>
        <w:spacing w:after="0" w:line="276" w:lineRule="auto"/>
        <w:ind w:left="360"/>
        <w:rPr>
          <w:rFonts w:ascii="Segoe UI Historic" w:eastAsia="Times New Roman" w:hAnsi="Segoe UI Historic" w:cs="Segoe UI Historic"/>
          <w:color w:val="050505"/>
          <w:sz w:val="23"/>
          <w:szCs w:val="23"/>
          <w:lang w:eastAsia="en-GB"/>
        </w:rPr>
      </w:pPr>
      <w:r w:rsidRPr="00A33E79">
        <w:rPr>
          <w:rFonts w:ascii="inherit" w:eastAsia="Times New Roman" w:hAnsi="inherit" w:cs="Segoe UI Historic"/>
          <w:noProof/>
          <w:color w:val="050505"/>
          <w:sz w:val="23"/>
          <w:szCs w:val="23"/>
          <w:lang w:eastAsia="en-GB"/>
        </w:rPr>
        <w:drawing>
          <wp:inline distT="0" distB="0" distL="0" distR="0" wp14:anchorId="607045C9" wp14:editId="4E321DCA">
            <wp:extent cx="152400" cy="152400"/>
            <wp:effectExtent l="0" t="0" r="0" b="0"/>
            <wp:docPr id="21" name="Picture 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33E79">
        <w:rPr>
          <w:rFonts w:ascii="Segoe UI Historic" w:eastAsia="Times New Roman" w:hAnsi="Segoe UI Historic" w:cs="Segoe UI Historic"/>
          <w:color w:val="050505"/>
          <w:sz w:val="23"/>
          <w:szCs w:val="23"/>
          <w:lang w:eastAsia="en-GB"/>
        </w:rPr>
        <w:t>Students / parent/guardian must wear suitable footwear (only ninja parent/guardian allowed entrance – one parent/guardian per student).</w:t>
      </w:r>
    </w:p>
    <w:p w14:paraId="7201F93C" w14:textId="77777777" w:rsidR="00A33E79" w:rsidRPr="00A33E79" w:rsidRDefault="00A33E79" w:rsidP="00A33E79">
      <w:pPr>
        <w:shd w:val="clear" w:color="auto" w:fill="FFFFFF"/>
        <w:spacing w:after="0" w:line="276" w:lineRule="auto"/>
        <w:ind w:left="360"/>
        <w:rPr>
          <w:rFonts w:ascii="Segoe UI Historic" w:eastAsia="Times New Roman" w:hAnsi="Segoe UI Historic" w:cs="Segoe UI Historic"/>
          <w:color w:val="050505"/>
          <w:sz w:val="23"/>
          <w:szCs w:val="23"/>
          <w:lang w:eastAsia="en-GB"/>
        </w:rPr>
      </w:pPr>
      <w:r w:rsidRPr="00A33E79">
        <w:rPr>
          <w:rFonts w:ascii="inherit" w:eastAsia="Times New Roman" w:hAnsi="inherit" w:cs="Segoe UI Historic"/>
          <w:noProof/>
          <w:color w:val="050505"/>
          <w:sz w:val="23"/>
          <w:szCs w:val="23"/>
          <w:lang w:eastAsia="en-GB"/>
        </w:rPr>
        <w:drawing>
          <wp:inline distT="0" distB="0" distL="0" distR="0" wp14:anchorId="73ADAC31" wp14:editId="68B3BD86">
            <wp:extent cx="152400" cy="152400"/>
            <wp:effectExtent l="0" t="0" r="0" b="0"/>
            <wp:docPr id="22" name="Picture 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33E79">
        <w:rPr>
          <w:rFonts w:ascii="Segoe UI Historic" w:eastAsia="Times New Roman" w:hAnsi="Segoe UI Historic" w:cs="Segoe UI Historic"/>
          <w:color w:val="050505"/>
          <w:sz w:val="23"/>
          <w:szCs w:val="23"/>
          <w:lang w:eastAsia="en-GB"/>
        </w:rPr>
        <w:t>Ninjas to participate with parent/guardian (only ninja parent/guardian allowed entrance – one parent/guardian per student). Parent/guardian must scan QR Code.</w:t>
      </w:r>
    </w:p>
    <w:p w14:paraId="50C36716" w14:textId="77777777" w:rsidR="00A33E79" w:rsidRPr="00A33E79" w:rsidRDefault="00A33E79" w:rsidP="00A33E79">
      <w:pPr>
        <w:shd w:val="clear" w:color="auto" w:fill="FFFFFF"/>
        <w:spacing w:after="0" w:line="276" w:lineRule="auto"/>
        <w:ind w:left="360"/>
        <w:rPr>
          <w:rFonts w:ascii="Segoe UI Historic" w:eastAsia="Times New Roman" w:hAnsi="Segoe UI Historic" w:cs="Segoe UI Historic"/>
          <w:color w:val="050505"/>
          <w:sz w:val="23"/>
          <w:szCs w:val="23"/>
          <w:lang w:eastAsia="en-GB"/>
        </w:rPr>
      </w:pPr>
      <w:r w:rsidRPr="00A33E79">
        <w:rPr>
          <w:rFonts w:ascii="inherit" w:eastAsia="Times New Roman" w:hAnsi="inherit" w:cs="Segoe UI Historic"/>
          <w:noProof/>
          <w:color w:val="050505"/>
          <w:sz w:val="23"/>
          <w:szCs w:val="23"/>
          <w:lang w:eastAsia="en-GB"/>
        </w:rPr>
        <w:drawing>
          <wp:inline distT="0" distB="0" distL="0" distR="0" wp14:anchorId="527AA2E8" wp14:editId="45C88755">
            <wp:extent cx="152400" cy="152400"/>
            <wp:effectExtent l="0" t="0" r="0" b="0"/>
            <wp:docPr id="23" name="Picture 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33E79">
        <w:rPr>
          <w:rFonts w:ascii="Segoe UI Historic" w:eastAsia="Times New Roman" w:hAnsi="Segoe UI Historic" w:cs="Segoe UI Historic"/>
          <w:color w:val="050505"/>
          <w:sz w:val="23"/>
          <w:szCs w:val="23"/>
          <w:lang w:eastAsia="en-GB"/>
        </w:rPr>
        <w:t>No partner pad work (except ninjas and members of same household). No sharing pads. Pads must be sanitised if borrowed. Recommendation: ninja parent to bring their own pad.</w:t>
      </w:r>
    </w:p>
    <w:p w14:paraId="73568D3B" w14:textId="77777777" w:rsidR="00A33E79" w:rsidRPr="00A33E79" w:rsidRDefault="00A33E79" w:rsidP="00A33E79">
      <w:pPr>
        <w:shd w:val="clear" w:color="auto" w:fill="FFFFFF"/>
        <w:spacing w:after="0" w:line="276" w:lineRule="auto"/>
        <w:ind w:left="360"/>
        <w:rPr>
          <w:rFonts w:ascii="Segoe UI Historic" w:eastAsia="Times New Roman" w:hAnsi="Segoe UI Historic" w:cs="Segoe UI Historic"/>
          <w:color w:val="050505"/>
          <w:sz w:val="23"/>
          <w:szCs w:val="23"/>
          <w:lang w:eastAsia="en-GB"/>
        </w:rPr>
      </w:pPr>
      <w:r w:rsidRPr="00A33E79">
        <w:rPr>
          <w:rFonts w:ascii="inherit" w:eastAsia="Times New Roman" w:hAnsi="inherit" w:cs="Segoe UI Historic"/>
          <w:noProof/>
          <w:color w:val="050505"/>
          <w:sz w:val="23"/>
          <w:szCs w:val="23"/>
          <w:lang w:eastAsia="en-GB"/>
        </w:rPr>
        <w:drawing>
          <wp:inline distT="0" distB="0" distL="0" distR="0" wp14:anchorId="38FC94AE" wp14:editId="4CE0B805">
            <wp:extent cx="152400" cy="152400"/>
            <wp:effectExtent l="0" t="0" r="0" b="0"/>
            <wp:docPr id="24" name="Picture 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33E79">
        <w:rPr>
          <w:rFonts w:ascii="Segoe UI Historic" w:eastAsia="Times New Roman" w:hAnsi="Segoe UI Historic" w:cs="Segoe UI Historic"/>
          <w:color w:val="050505"/>
          <w:sz w:val="23"/>
          <w:szCs w:val="23"/>
          <w:lang w:eastAsia="en-GB"/>
        </w:rPr>
        <w:t>Parent(s) not permitted as spectators. Exemption is SEN parents, where safeguarding is in place.</w:t>
      </w:r>
    </w:p>
    <w:p w14:paraId="5A751342" w14:textId="77777777" w:rsidR="00A33E79" w:rsidRPr="00A33E79" w:rsidRDefault="00A33E79" w:rsidP="00A33E79">
      <w:pPr>
        <w:shd w:val="clear" w:color="auto" w:fill="FFFFFF"/>
        <w:spacing w:after="0" w:line="276" w:lineRule="auto"/>
        <w:ind w:left="360"/>
        <w:rPr>
          <w:rFonts w:ascii="Segoe UI Historic" w:eastAsia="Times New Roman" w:hAnsi="Segoe UI Historic" w:cs="Segoe UI Historic"/>
          <w:color w:val="050505"/>
          <w:sz w:val="23"/>
          <w:szCs w:val="23"/>
          <w:lang w:eastAsia="en-GB"/>
        </w:rPr>
      </w:pPr>
      <w:r w:rsidRPr="00A33E79">
        <w:rPr>
          <w:rFonts w:ascii="inherit" w:eastAsia="Times New Roman" w:hAnsi="inherit" w:cs="Segoe UI Historic"/>
          <w:noProof/>
          <w:color w:val="050505"/>
          <w:sz w:val="23"/>
          <w:szCs w:val="23"/>
          <w:lang w:eastAsia="en-GB"/>
        </w:rPr>
        <w:drawing>
          <wp:inline distT="0" distB="0" distL="0" distR="0" wp14:anchorId="6400655E" wp14:editId="7E3DA0E9">
            <wp:extent cx="152400" cy="152400"/>
            <wp:effectExtent l="0" t="0" r="0" b="0"/>
            <wp:docPr id="25" name="Picture 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33E79">
        <w:rPr>
          <w:rFonts w:ascii="Segoe UI Historic" w:eastAsia="Times New Roman" w:hAnsi="Segoe UI Historic" w:cs="Segoe UI Historic"/>
          <w:color w:val="050505"/>
          <w:sz w:val="23"/>
          <w:szCs w:val="23"/>
          <w:lang w:eastAsia="en-GB"/>
        </w:rPr>
        <w:t>One parent per one student for drop off and pick up. No congregating allowed. This must be managed by the Instructor.</w:t>
      </w:r>
    </w:p>
    <w:p w14:paraId="5870AA82" w14:textId="77777777" w:rsidR="00A33E79" w:rsidRPr="00A33E79" w:rsidRDefault="00A33E79" w:rsidP="00A33E79">
      <w:pPr>
        <w:shd w:val="clear" w:color="auto" w:fill="FFFFFF"/>
        <w:spacing w:after="0" w:line="276" w:lineRule="auto"/>
        <w:ind w:left="360"/>
        <w:rPr>
          <w:rFonts w:ascii="Segoe UI Historic" w:eastAsia="Times New Roman" w:hAnsi="Segoe UI Historic" w:cs="Segoe UI Historic"/>
          <w:color w:val="050505"/>
          <w:sz w:val="23"/>
          <w:szCs w:val="23"/>
          <w:lang w:eastAsia="en-GB"/>
        </w:rPr>
      </w:pPr>
      <w:r w:rsidRPr="00A33E79">
        <w:rPr>
          <w:rFonts w:ascii="inherit" w:eastAsia="Times New Roman" w:hAnsi="inherit" w:cs="Segoe UI Historic"/>
          <w:noProof/>
          <w:color w:val="050505"/>
          <w:sz w:val="23"/>
          <w:szCs w:val="23"/>
          <w:lang w:eastAsia="en-GB"/>
        </w:rPr>
        <w:drawing>
          <wp:inline distT="0" distB="0" distL="0" distR="0" wp14:anchorId="1D52FBB7" wp14:editId="138F52B5">
            <wp:extent cx="152400" cy="152400"/>
            <wp:effectExtent l="0" t="0" r="0" b="0"/>
            <wp:docPr id="26" name="Picture 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33E79">
        <w:rPr>
          <w:rFonts w:ascii="Segoe UI Historic" w:eastAsia="Times New Roman" w:hAnsi="Segoe UI Historic" w:cs="Segoe UI Historic"/>
          <w:color w:val="050505"/>
          <w:sz w:val="23"/>
          <w:szCs w:val="23"/>
          <w:lang w:eastAsia="en-GB"/>
        </w:rPr>
        <w:t>No contact between students</w:t>
      </w:r>
    </w:p>
    <w:p w14:paraId="754A2DC4" w14:textId="77777777" w:rsidR="00A33E79" w:rsidRPr="00A33E79" w:rsidRDefault="00A33E79" w:rsidP="00A33E79">
      <w:pPr>
        <w:shd w:val="clear" w:color="auto" w:fill="FFFFFF"/>
        <w:spacing w:after="0" w:line="240" w:lineRule="auto"/>
        <w:ind w:left="720"/>
        <w:rPr>
          <w:rFonts w:ascii="Segoe UI Historic" w:eastAsia="Times New Roman" w:hAnsi="Segoe UI Historic" w:cs="Segoe UI Historic"/>
          <w:color w:val="050505"/>
          <w:sz w:val="23"/>
          <w:szCs w:val="23"/>
          <w:lang w:eastAsia="en-GB"/>
        </w:rPr>
      </w:pPr>
      <w:r w:rsidRPr="00A33E79">
        <w:rPr>
          <w:rFonts w:ascii="inherit" w:eastAsia="Times New Roman" w:hAnsi="inherit" w:cs="Segoe UI Historic"/>
          <w:noProof/>
          <w:color w:val="050505"/>
          <w:sz w:val="23"/>
          <w:szCs w:val="23"/>
          <w:lang w:eastAsia="en-GB"/>
        </w:rPr>
        <w:drawing>
          <wp:inline distT="0" distB="0" distL="0" distR="0" wp14:anchorId="7C649835" wp14:editId="3A301AC5">
            <wp:extent cx="152400" cy="152400"/>
            <wp:effectExtent l="0" t="0" r="0" b="0"/>
            <wp:docPr id="27" name="Picture 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33E79">
        <w:rPr>
          <w:rFonts w:ascii="Segoe UI Historic" w:eastAsia="Times New Roman" w:hAnsi="Segoe UI Historic" w:cs="Segoe UI Historic"/>
          <w:color w:val="050505"/>
          <w:sz w:val="23"/>
          <w:szCs w:val="23"/>
          <w:lang w:eastAsia="en-GB"/>
        </w:rPr>
        <w:t>Focus on return to fitness</w:t>
      </w:r>
    </w:p>
    <w:p w14:paraId="39CAB1AA" w14:textId="77777777" w:rsidR="00A33E79" w:rsidRPr="00A33E79" w:rsidRDefault="00A33E79" w:rsidP="00A33E79">
      <w:pPr>
        <w:shd w:val="clear" w:color="auto" w:fill="FFFFFF"/>
        <w:spacing w:after="0" w:line="240" w:lineRule="auto"/>
        <w:ind w:left="720"/>
        <w:rPr>
          <w:rFonts w:ascii="Segoe UI Historic" w:eastAsia="Times New Roman" w:hAnsi="Segoe UI Historic" w:cs="Segoe UI Historic"/>
          <w:color w:val="050505"/>
          <w:sz w:val="23"/>
          <w:szCs w:val="23"/>
          <w:lang w:eastAsia="en-GB"/>
        </w:rPr>
      </w:pPr>
      <w:r w:rsidRPr="00A33E79">
        <w:rPr>
          <w:rFonts w:ascii="inherit" w:eastAsia="Times New Roman" w:hAnsi="inherit" w:cs="Segoe UI Historic"/>
          <w:noProof/>
          <w:color w:val="050505"/>
          <w:sz w:val="23"/>
          <w:szCs w:val="23"/>
          <w:lang w:eastAsia="en-GB"/>
        </w:rPr>
        <w:drawing>
          <wp:inline distT="0" distB="0" distL="0" distR="0" wp14:anchorId="627FD899" wp14:editId="5DA54809">
            <wp:extent cx="152400" cy="152400"/>
            <wp:effectExtent l="0" t="0" r="0" b="0"/>
            <wp:docPr id="28" name="Picture 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33E79">
        <w:rPr>
          <w:rFonts w:ascii="Segoe UI Historic" w:eastAsia="Times New Roman" w:hAnsi="Segoe UI Historic" w:cs="Segoe UI Historic"/>
          <w:color w:val="050505"/>
          <w:sz w:val="23"/>
          <w:szCs w:val="23"/>
          <w:lang w:eastAsia="en-GB"/>
        </w:rPr>
        <w:t>Focus on aspects of TKD syllabus which do not involve face-to-face activity</w:t>
      </w:r>
    </w:p>
    <w:p w14:paraId="1D74D11F" w14:textId="77777777" w:rsidR="00A33E79" w:rsidRDefault="00A33E79" w:rsidP="00A33E79">
      <w:pPr>
        <w:shd w:val="clear" w:color="auto" w:fill="FFFFFF"/>
        <w:spacing w:after="0" w:line="240" w:lineRule="auto"/>
        <w:rPr>
          <w:rFonts w:ascii="Segoe UI Historic" w:eastAsia="Times New Roman" w:hAnsi="Segoe UI Historic" w:cs="Segoe UI Historic"/>
          <w:color w:val="050505"/>
          <w:sz w:val="23"/>
          <w:szCs w:val="23"/>
          <w:lang w:eastAsia="en-GB"/>
        </w:rPr>
      </w:pPr>
    </w:p>
    <w:p w14:paraId="300E8B2B" w14:textId="02AC0CD4" w:rsidR="00A33E79" w:rsidRPr="00A33E79" w:rsidRDefault="00A33E79" w:rsidP="00A33E79">
      <w:pPr>
        <w:shd w:val="clear" w:color="auto" w:fill="FFFFFF"/>
        <w:spacing w:after="0" w:line="240" w:lineRule="auto"/>
        <w:rPr>
          <w:rFonts w:ascii="Segoe UI Historic" w:eastAsia="Times New Roman" w:hAnsi="Segoe UI Historic" w:cs="Segoe UI Historic"/>
          <w:color w:val="050505"/>
          <w:sz w:val="23"/>
          <w:szCs w:val="23"/>
          <w:lang w:eastAsia="en-GB"/>
        </w:rPr>
      </w:pPr>
      <w:r w:rsidRPr="00A33E79">
        <w:rPr>
          <w:rFonts w:ascii="Segoe UI Historic" w:eastAsia="Times New Roman" w:hAnsi="Segoe UI Historic" w:cs="Segoe UI Historic"/>
          <w:color w:val="050505"/>
          <w:sz w:val="23"/>
          <w:szCs w:val="23"/>
          <w:lang w:eastAsia="en-GB"/>
        </w:rPr>
        <w:t>Instructor to follow rules, guidelines advised by each individual location and have a copy of the locations own risk assessment for referral. DO NOT be in breach of rules.</w:t>
      </w:r>
    </w:p>
    <w:p w14:paraId="238FD570" w14:textId="77777777" w:rsidR="00E53C8F" w:rsidRDefault="00A33E79"/>
    <w:sectPr w:rsidR="00E53C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i1027" type="#_x0000_t75" alt="📢" style="width:12pt;height:12pt;visibility:visible;mso-wrap-style:square" o:bullet="t">
        <v:imagedata r:id="rId1" o:title="📢"/>
      </v:shape>
    </w:pict>
  </w:numPicBullet>
  <w:abstractNum w:abstractNumId="0" w15:restartNumberingAfterBreak="0">
    <w:nsid w:val="5BEF2A8E"/>
    <w:multiLevelType w:val="hybridMultilevel"/>
    <w:tmpl w:val="7CDED978"/>
    <w:lvl w:ilvl="0" w:tplc="7BFCF632">
      <w:start w:val="1"/>
      <w:numFmt w:val="bullet"/>
      <w:lvlText w:val=""/>
      <w:lvlPicBulletId w:val="0"/>
      <w:lvlJc w:val="left"/>
      <w:pPr>
        <w:tabs>
          <w:tab w:val="num" w:pos="360"/>
        </w:tabs>
        <w:ind w:left="360" w:hanging="360"/>
      </w:pPr>
      <w:rPr>
        <w:rFonts w:ascii="Symbol" w:hAnsi="Symbol" w:hint="default"/>
      </w:rPr>
    </w:lvl>
    <w:lvl w:ilvl="1" w:tplc="85688016" w:tentative="1">
      <w:start w:val="1"/>
      <w:numFmt w:val="bullet"/>
      <w:lvlText w:val=""/>
      <w:lvlJc w:val="left"/>
      <w:pPr>
        <w:tabs>
          <w:tab w:val="num" w:pos="1080"/>
        </w:tabs>
        <w:ind w:left="1080" w:hanging="360"/>
      </w:pPr>
      <w:rPr>
        <w:rFonts w:ascii="Symbol" w:hAnsi="Symbol" w:hint="default"/>
      </w:rPr>
    </w:lvl>
    <w:lvl w:ilvl="2" w:tplc="3E8848D4" w:tentative="1">
      <w:start w:val="1"/>
      <w:numFmt w:val="bullet"/>
      <w:lvlText w:val=""/>
      <w:lvlJc w:val="left"/>
      <w:pPr>
        <w:tabs>
          <w:tab w:val="num" w:pos="1800"/>
        </w:tabs>
        <w:ind w:left="1800" w:hanging="360"/>
      </w:pPr>
      <w:rPr>
        <w:rFonts w:ascii="Symbol" w:hAnsi="Symbol" w:hint="default"/>
      </w:rPr>
    </w:lvl>
    <w:lvl w:ilvl="3" w:tplc="6D085306" w:tentative="1">
      <w:start w:val="1"/>
      <w:numFmt w:val="bullet"/>
      <w:lvlText w:val=""/>
      <w:lvlJc w:val="left"/>
      <w:pPr>
        <w:tabs>
          <w:tab w:val="num" w:pos="2520"/>
        </w:tabs>
        <w:ind w:left="2520" w:hanging="360"/>
      </w:pPr>
      <w:rPr>
        <w:rFonts w:ascii="Symbol" w:hAnsi="Symbol" w:hint="default"/>
      </w:rPr>
    </w:lvl>
    <w:lvl w:ilvl="4" w:tplc="6B74A828" w:tentative="1">
      <w:start w:val="1"/>
      <w:numFmt w:val="bullet"/>
      <w:lvlText w:val=""/>
      <w:lvlJc w:val="left"/>
      <w:pPr>
        <w:tabs>
          <w:tab w:val="num" w:pos="3240"/>
        </w:tabs>
        <w:ind w:left="3240" w:hanging="360"/>
      </w:pPr>
      <w:rPr>
        <w:rFonts w:ascii="Symbol" w:hAnsi="Symbol" w:hint="default"/>
      </w:rPr>
    </w:lvl>
    <w:lvl w:ilvl="5" w:tplc="B508AC3E" w:tentative="1">
      <w:start w:val="1"/>
      <w:numFmt w:val="bullet"/>
      <w:lvlText w:val=""/>
      <w:lvlJc w:val="left"/>
      <w:pPr>
        <w:tabs>
          <w:tab w:val="num" w:pos="3960"/>
        </w:tabs>
        <w:ind w:left="3960" w:hanging="360"/>
      </w:pPr>
      <w:rPr>
        <w:rFonts w:ascii="Symbol" w:hAnsi="Symbol" w:hint="default"/>
      </w:rPr>
    </w:lvl>
    <w:lvl w:ilvl="6" w:tplc="5C14F790" w:tentative="1">
      <w:start w:val="1"/>
      <w:numFmt w:val="bullet"/>
      <w:lvlText w:val=""/>
      <w:lvlJc w:val="left"/>
      <w:pPr>
        <w:tabs>
          <w:tab w:val="num" w:pos="4680"/>
        </w:tabs>
        <w:ind w:left="4680" w:hanging="360"/>
      </w:pPr>
      <w:rPr>
        <w:rFonts w:ascii="Symbol" w:hAnsi="Symbol" w:hint="default"/>
      </w:rPr>
    </w:lvl>
    <w:lvl w:ilvl="7" w:tplc="D8E0B89A" w:tentative="1">
      <w:start w:val="1"/>
      <w:numFmt w:val="bullet"/>
      <w:lvlText w:val=""/>
      <w:lvlJc w:val="left"/>
      <w:pPr>
        <w:tabs>
          <w:tab w:val="num" w:pos="5400"/>
        </w:tabs>
        <w:ind w:left="5400" w:hanging="360"/>
      </w:pPr>
      <w:rPr>
        <w:rFonts w:ascii="Symbol" w:hAnsi="Symbol" w:hint="default"/>
      </w:rPr>
    </w:lvl>
    <w:lvl w:ilvl="8" w:tplc="91ACE4B4" w:tentative="1">
      <w:start w:val="1"/>
      <w:numFmt w:val="bullet"/>
      <w:lvlText w:val=""/>
      <w:lvlJc w:val="left"/>
      <w:pPr>
        <w:tabs>
          <w:tab w:val="num" w:pos="6120"/>
        </w:tabs>
        <w:ind w:left="612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E79"/>
    <w:rsid w:val="00171D16"/>
    <w:rsid w:val="006433BE"/>
    <w:rsid w:val="00A33E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05FC7"/>
  <w15:chartTrackingRefBased/>
  <w15:docId w15:val="{450624E5-1F1F-4D3E-8B1B-DECEBD073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3E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5069719">
      <w:bodyDiv w:val="1"/>
      <w:marLeft w:val="0"/>
      <w:marRight w:val="0"/>
      <w:marTop w:val="0"/>
      <w:marBottom w:val="0"/>
      <w:divBdr>
        <w:top w:val="none" w:sz="0" w:space="0" w:color="auto"/>
        <w:left w:val="none" w:sz="0" w:space="0" w:color="auto"/>
        <w:bottom w:val="none" w:sz="0" w:space="0" w:color="auto"/>
        <w:right w:val="none" w:sz="0" w:space="0" w:color="auto"/>
      </w:divBdr>
      <w:divsChild>
        <w:div w:id="1433239482">
          <w:marLeft w:val="0"/>
          <w:marRight w:val="0"/>
          <w:marTop w:val="0"/>
          <w:marBottom w:val="0"/>
          <w:divBdr>
            <w:top w:val="none" w:sz="0" w:space="0" w:color="auto"/>
            <w:left w:val="none" w:sz="0" w:space="0" w:color="auto"/>
            <w:bottom w:val="none" w:sz="0" w:space="0" w:color="auto"/>
            <w:right w:val="none" w:sz="0" w:space="0" w:color="auto"/>
          </w:divBdr>
        </w:div>
        <w:div w:id="1009679503">
          <w:marLeft w:val="0"/>
          <w:marRight w:val="0"/>
          <w:marTop w:val="0"/>
          <w:marBottom w:val="0"/>
          <w:divBdr>
            <w:top w:val="none" w:sz="0" w:space="0" w:color="auto"/>
            <w:left w:val="none" w:sz="0" w:space="0" w:color="auto"/>
            <w:bottom w:val="none" w:sz="0" w:space="0" w:color="auto"/>
            <w:right w:val="none" w:sz="0" w:space="0" w:color="auto"/>
          </w:divBdr>
        </w:div>
        <w:div w:id="967710271">
          <w:marLeft w:val="0"/>
          <w:marRight w:val="0"/>
          <w:marTop w:val="0"/>
          <w:marBottom w:val="0"/>
          <w:divBdr>
            <w:top w:val="none" w:sz="0" w:space="0" w:color="auto"/>
            <w:left w:val="none" w:sz="0" w:space="0" w:color="auto"/>
            <w:bottom w:val="none" w:sz="0" w:space="0" w:color="auto"/>
            <w:right w:val="none" w:sz="0" w:space="0" w:color="auto"/>
          </w:divBdr>
        </w:div>
        <w:div w:id="1894997365">
          <w:marLeft w:val="0"/>
          <w:marRight w:val="0"/>
          <w:marTop w:val="0"/>
          <w:marBottom w:val="0"/>
          <w:divBdr>
            <w:top w:val="none" w:sz="0" w:space="0" w:color="auto"/>
            <w:left w:val="none" w:sz="0" w:space="0" w:color="auto"/>
            <w:bottom w:val="none" w:sz="0" w:space="0" w:color="auto"/>
            <w:right w:val="none" w:sz="0" w:space="0" w:color="auto"/>
          </w:divBdr>
        </w:div>
        <w:div w:id="75632507">
          <w:marLeft w:val="0"/>
          <w:marRight w:val="0"/>
          <w:marTop w:val="0"/>
          <w:marBottom w:val="0"/>
          <w:divBdr>
            <w:top w:val="none" w:sz="0" w:space="0" w:color="auto"/>
            <w:left w:val="none" w:sz="0" w:space="0" w:color="auto"/>
            <w:bottom w:val="none" w:sz="0" w:space="0" w:color="auto"/>
            <w:right w:val="none" w:sz="0" w:space="0" w:color="auto"/>
          </w:divBdr>
        </w:div>
        <w:div w:id="1980306935">
          <w:marLeft w:val="0"/>
          <w:marRight w:val="0"/>
          <w:marTop w:val="0"/>
          <w:marBottom w:val="0"/>
          <w:divBdr>
            <w:top w:val="none" w:sz="0" w:space="0" w:color="auto"/>
            <w:left w:val="none" w:sz="0" w:space="0" w:color="auto"/>
            <w:bottom w:val="none" w:sz="0" w:space="0" w:color="auto"/>
            <w:right w:val="none" w:sz="0" w:space="0" w:color="auto"/>
          </w:divBdr>
        </w:div>
        <w:div w:id="845750037">
          <w:marLeft w:val="0"/>
          <w:marRight w:val="0"/>
          <w:marTop w:val="0"/>
          <w:marBottom w:val="0"/>
          <w:divBdr>
            <w:top w:val="none" w:sz="0" w:space="0" w:color="auto"/>
            <w:left w:val="none" w:sz="0" w:space="0" w:color="auto"/>
            <w:bottom w:val="none" w:sz="0" w:space="0" w:color="auto"/>
            <w:right w:val="none" w:sz="0" w:space="0" w:color="auto"/>
          </w:divBdr>
        </w:div>
        <w:div w:id="2112775285">
          <w:marLeft w:val="0"/>
          <w:marRight w:val="0"/>
          <w:marTop w:val="0"/>
          <w:marBottom w:val="0"/>
          <w:divBdr>
            <w:top w:val="none" w:sz="0" w:space="0" w:color="auto"/>
            <w:left w:val="none" w:sz="0" w:space="0" w:color="auto"/>
            <w:bottom w:val="none" w:sz="0" w:space="0" w:color="auto"/>
            <w:right w:val="none" w:sz="0" w:space="0" w:color="auto"/>
          </w:divBdr>
        </w:div>
        <w:div w:id="2070686685">
          <w:marLeft w:val="0"/>
          <w:marRight w:val="0"/>
          <w:marTop w:val="0"/>
          <w:marBottom w:val="0"/>
          <w:divBdr>
            <w:top w:val="none" w:sz="0" w:space="0" w:color="auto"/>
            <w:left w:val="none" w:sz="0" w:space="0" w:color="auto"/>
            <w:bottom w:val="none" w:sz="0" w:space="0" w:color="auto"/>
            <w:right w:val="none" w:sz="0" w:space="0" w:color="auto"/>
          </w:divBdr>
        </w:div>
        <w:div w:id="1225869450">
          <w:marLeft w:val="0"/>
          <w:marRight w:val="0"/>
          <w:marTop w:val="0"/>
          <w:marBottom w:val="0"/>
          <w:divBdr>
            <w:top w:val="none" w:sz="0" w:space="0" w:color="auto"/>
            <w:left w:val="none" w:sz="0" w:space="0" w:color="auto"/>
            <w:bottom w:val="none" w:sz="0" w:space="0" w:color="auto"/>
            <w:right w:val="none" w:sz="0" w:space="0" w:color="auto"/>
          </w:divBdr>
        </w:div>
        <w:div w:id="1741053436">
          <w:marLeft w:val="0"/>
          <w:marRight w:val="0"/>
          <w:marTop w:val="0"/>
          <w:marBottom w:val="0"/>
          <w:divBdr>
            <w:top w:val="none" w:sz="0" w:space="0" w:color="auto"/>
            <w:left w:val="none" w:sz="0" w:space="0" w:color="auto"/>
            <w:bottom w:val="none" w:sz="0" w:space="0" w:color="auto"/>
            <w:right w:val="none" w:sz="0" w:space="0" w:color="auto"/>
          </w:divBdr>
        </w:div>
        <w:div w:id="539393917">
          <w:marLeft w:val="0"/>
          <w:marRight w:val="0"/>
          <w:marTop w:val="0"/>
          <w:marBottom w:val="0"/>
          <w:divBdr>
            <w:top w:val="none" w:sz="0" w:space="0" w:color="auto"/>
            <w:left w:val="none" w:sz="0" w:space="0" w:color="auto"/>
            <w:bottom w:val="none" w:sz="0" w:space="0" w:color="auto"/>
            <w:right w:val="none" w:sz="0" w:space="0" w:color="auto"/>
          </w:divBdr>
        </w:div>
        <w:div w:id="49621821">
          <w:marLeft w:val="0"/>
          <w:marRight w:val="0"/>
          <w:marTop w:val="0"/>
          <w:marBottom w:val="0"/>
          <w:divBdr>
            <w:top w:val="none" w:sz="0" w:space="0" w:color="auto"/>
            <w:left w:val="none" w:sz="0" w:space="0" w:color="auto"/>
            <w:bottom w:val="none" w:sz="0" w:space="0" w:color="auto"/>
            <w:right w:val="none" w:sz="0" w:space="0" w:color="auto"/>
          </w:divBdr>
        </w:div>
        <w:div w:id="1622761363">
          <w:marLeft w:val="0"/>
          <w:marRight w:val="0"/>
          <w:marTop w:val="0"/>
          <w:marBottom w:val="0"/>
          <w:divBdr>
            <w:top w:val="none" w:sz="0" w:space="0" w:color="auto"/>
            <w:left w:val="none" w:sz="0" w:space="0" w:color="auto"/>
            <w:bottom w:val="none" w:sz="0" w:space="0" w:color="auto"/>
            <w:right w:val="none" w:sz="0" w:space="0" w:color="auto"/>
          </w:divBdr>
        </w:div>
        <w:div w:id="508568668">
          <w:marLeft w:val="0"/>
          <w:marRight w:val="0"/>
          <w:marTop w:val="0"/>
          <w:marBottom w:val="0"/>
          <w:divBdr>
            <w:top w:val="none" w:sz="0" w:space="0" w:color="auto"/>
            <w:left w:val="none" w:sz="0" w:space="0" w:color="auto"/>
            <w:bottom w:val="none" w:sz="0" w:space="0" w:color="auto"/>
            <w:right w:val="none" w:sz="0" w:space="0" w:color="auto"/>
          </w:divBdr>
        </w:div>
        <w:div w:id="1867713393">
          <w:marLeft w:val="0"/>
          <w:marRight w:val="0"/>
          <w:marTop w:val="0"/>
          <w:marBottom w:val="0"/>
          <w:divBdr>
            <w:top w:val="none" w:sz="0" w:space="0" w:color="auto"/>
            <w:left w:val="none" w:sz="0" w:space="0" w:color="auto"/>
            <w:bottom w:val="none" w:sz="0" w:space="0" w:color="auto"/>
            <w:right w:val="none" w:sz="0" w:space="0" w:color="auto"/>
          </w:divBdr>
        </w:div>
        <w:div w:id="1887403299">
          <w:marLeft w:val="0"/>
          <w:marRight w:val="0"/>
          <w:marTop w:val="0"/>
          <w:marBottom w:val="0"/>
          <w:divBdr>
            <w:top w:val="none" w:sz="0" w:space="0" w:color="auto"/>
            <w:left w:val="none" w:sz="0" w:space="0" w:color="auto"/>
            <w:bottom w:val="none" w:sz="0" w:space="0" w:color="auto"/>
            <w:right w:val="none" w:sz="0" w:space="0" w:color="auto"/>
          </w:divBdr>
        </w:div>
        <w:div w:id="16155991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317</Words>
  <Characters>1810</Characters>
  <Application>Microsoft Office Word</Application>
  <DocSecurity>0</DocSecurity>
  <Lines>15</Lines>
  <Paragraphs>4</Paragraphs>
  <ScaleCrop>false</ScaleCrop>
  <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Hodson</dc:creator>
  <cp:keywords/>
  <dc:description/>
  <cp:lastModifiedBy>David Hodson</cp:lastModifiedBy>
  <cp:revision>1</cp:revision>
  <dcterms:created xsi:type="dcterms:W3CDTF">2020-09-24T12:10:00Z</dcterms:created>
  <dcterms:modified xsi:type="dcterms:W3CDTF">2020-09-24T12:13:00Z</dcterms:modified>
</cp:coreProperties>
</file>